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254671" w:val="clear"/>
        <w:tabs>
          <w:tab w:val="left" w:pos="8805"/>
        </w:tabs>
        <w:spacing w:after="200" w:line="276" w:lineRule="auto"/>
        <w:jc w:val="center"/>
        <w:rPr>
          <w:b w:val="1"/>
          <w:smallCaps w:val="1"/>
          <w:color w:val="ffffff"/>
        </w:rPr>
      </w:pPr>
      <w:r w:rsidDel="00000000" w:rsidR="00000000" w:rsidRPr="00000000">
        <w:rPr>
          <w:b w:val="1"/>
          <w:smallCaps w:val="1"/>
          <w:color w:val="ffffff"/>
          <w:rtl w:val="0"/>
        </w:rPr>
        <w:t xml:space="preserve">MODELO PARA PRÉ-PROPOSTA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Elabore resumo de seu projeto/empreendimento, utilizando como base respostas às seguintes questões:</w:t>
      </w:r>
    </w:p>
    <w:p w:rsidR="00000000" w:rsidDel="00000000" w:rsidP="00000000" w:rsidRDefault="00000000" w:rsidRPr="00000000" w14:paraId="00000004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Descreva o conteúdo tecnológico dos produtos ou serviços integrantes do portfólio do seu empreendimento e que serão oferecidos ao mercado.</w:t>
      </w:r>
    </w:p>
    <w:p w:rsidR="00000000" w:rsidDel="00000000" w:rsidP="00000000" w:rsidRDefault="00000000" w:rsidRPr="00000000" w14:paraId="00000006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Descreva o grau de inovação dos produtos ou serviços a serem desenvolvidos.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Qual é o potencial mercadológico do seu projeto?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Qual é o potencial de contribuição do seu projeto/empreendimento para o desenvolvimento econômico, social e tecnológico da região da Incubadora UERJ correspondente?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Como você avalia a viabilidade técnico-econômica e financeira do seu projeto/empreendimento?</w:t>
      </w:r>
    </w:p>
    <w:p w:rsidR="00000000" w:rsidDel="00000000" w:rsidP="00000000" w:rsidRDefault="00000000" w:rsidRPr="00000000" w14:paraId="0000000E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Descreva a capacitação técnica e gerencial de sua equipe.</w:t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Qual é o potencial de interação dos produtos ou serviços que serão desenvolvidos em seu projeto/empreendimento com as atividades de ensino e pesquisa atualmente em curso UERJ?</w:t>
      </w:r>
    </w:p>
    <w:p w:rsidR="00000000" w:rsidDel="00000000" w:rsidP="00000000" w:rsidRDefault="00000000" w:rsidRPr="00000000" w14:paraId="00000012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Quais são as principais dificuldades previstas para desenvolver o projeto/empreendimento e de que forma a Incubadora de Empresas pode auxiliá-lo?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b w:val="1"/>
          <w:smallCaps w:val="1"/>
          <w:color w:val="ffffff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after="200" w:line="276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142047" cy="66071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2047" cy="6607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